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5256FB" w14:textId="4D3D8991" w:rsidR="00FA7176" w:rsidRDefault="00CA79BE" w:rsidP="00CA79BE">
      <w:pPr>
        <w:jc w:val="center"/>
        <w:rPr>
          <w:b/>
          <w:bCs/>
          <w:sz w:val="28"/>
          <w:szCs w:val="28"/>
          <w:lang w:val="en-US"/>
        </w:rPr>
      </w:pPr>
      <w:r w:rsidRPr="00CA79BE">
        <w:rPr>
          <w:b/>
          <w:bCs/>
          <w:sz w:val="28"/>
          <w:szCs w:val="28"/>
          <w:lang w:val="en-US"/>
        </w:rPr>
        <w:t>Lab Assignment #</w:t>
      </w:r>
      <w:r w:rsidR="00C45435">
        <w:rPr>
          <w:b/>
          <w:bCs/>
          <w:sz w:val="28"/>
          <w:szCs w:val="28"/>
          <w:lang w:val="en-US"/>
        </w:rPr>
        <w:t>4</w:t>
      </w:r>
    </w:p>
    <w:p w14:paraId="0D2A4A52" w14:textId="5CF7A568" w:rsidR="00CA79BE" w:rsidRDefault="00CA79BE" w:rsidP="00CA79BE">
      <w:pPr>
        <w:rPr>
          <w:lang w:val="en-US"/>
        </w:rPr>
      </w:pPr>
      <w:r>
        <w:rPr>
          <w:lang w:val="en-US"/>
        </w:rPr>
        <w:t>GitHub link:</w:t>
      </w:r>
      <w:r w:rsidRPr="00CA79BE">
        <w:t xml:space="preserve"> </w:t>
      </w:r>
      <w:hyperlink r:id="rId6" w:history="1">
        <w:r w:rsidR="00A7275C" w:rsidRPr="009D5077">
          <w:rPr>
            <w:rStyle w:val="Hyperlink"/>
          </w:rPr>
          <w:t>https://github.com/ItsYourFriendFred/c304Lab4</w:t>
        </w:r>
      </w:hyperlink>
      <w:r w:rsidR="00A7275C">
        <w:t xml:space="preserve"> </w:t>
      </w:r>
    </w:p>
    <w:p w14:paraId="3E73CEB0" w14:textId="0A79D406" w:rsidR="00CA79BE" w:rsidRDefault="00CA79BE" w:rsidP="002E12E2">
      <w:pPr>
        <w:rPr>
          <w:rFonts w:ascii="Times New Roman" w:hAnsi="Times New Roman"/>
          <w:iCs/>
          <w:sz w:val="18"/>
          <w:szCs w:val="18"/>
        </w:rPr>
      </w:pPr>
      <w:r>
        <w:rPr>
          <w:lang w:val="en-US"/>
        </w:rPr>
        <w:t>Screenshots:</w:t>
      </w:r>
    </w:p>
    <w:p w14:paraId="0207E0A0" w14:textId="77777777" w:rsidR="00281279" w:rsidRDefault="00281279" w:rsidP="00281279">
      <w:pPr>
        <w:keepNext/>
      </w:pPr>
      <w:r>
        <w:rPr>
          <w:noProof/>
          <w:lang w:val="en-US"/>
        </w:rPr>
        <w:drawing>
          <wp:inline distT="0" distB="0" distL="0" distR="0" wp14:anchorId="1BFC0A90" wp14:editId="6FA1D7E2">
            <wp:extent cx="2805259" cy="6010275"/>
            <wp:effectExtent l="0" t="0" r="0" b="0"/>
            <wp:docPr id="20479743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437" name="Picture 1" descr="A screen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651" cy="60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08E" w14:textId="536B0DAF" w:rsidR="002E12E2" w:rsidRDefault="00281279" w:rsidP="002812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130">
        <w:rPr>
          <w:noProof/>
        </w:rPr>
        <w:t>1</w:t>
      </w:r>
      <w:r>
        <w:fldChar w:fldCharType="end"/>
      </w:r>
      <w:r>
        <w:t xml:space="preserve">. Main activity shown on launch depicting a list of landmark types in a </w:t>
      </w:r>
      <w:proofErr w:type="spellStart"/>
      <w:r>
        <w:t>RecyclerView</w:t>
      </w:r>
      <w:proofErr w:type="spellEnd"/>
      <w:r>
        <w:t>.</w:t>
      </w:r>
    </w:p>
    <w:p w14:paraId="752A318F" w14:textId="77777777" w:rsidR="00281279" w:rsidRDefault="00281279" w:rsidP="00281279">
      <w:pPr>
        <w:keepNext/>
      </w:pPr>
      <w:r>
        <w:rPr>
          <w:noProof/>
        </w:rPr>
        <w:lastRenderedPageBreak/>
        <w:drawing>
          <wp:inline distT="0" distB="0" distL="0" distR="0" wp14:anchorId="11FDD4DE" wp14:editId="0A90C9FE">
            <wp:extent cx="3476625" cy="7448680"/>
            <wp:effectExtent l="0" t="0" r="0" b="0"/>
            <wp:docPr id="189964838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838" name="Picture 2" descr="A screenshot of a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293" cy="74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63D" w14:textId="1DFE0004" w:rsidR="00281279" w:rsidRDefault="00281279" w:rsidP="002812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130">
        <w:rPr>
          <w:noProof/>
        </w:rPr>
        <w:t>2</w:t>
      </w:r>
      <w:r>
        <w:fldChar w:fldCharType="end"/>
      </w:r>
      <w:r>
        <w:t xml:space="preserve">. After selecting a landmark type, app navigate to an activity depicting a selection of landmarks in a </w:t>
      </w:r>
      <w:proofErr w:type="spellStart"/>
      <w:r>
        <w:t>RecyclerView</w:t>
      </w:r>
      <w:proofErr w:type="spellEnd"/>
      <w:r>
        <w:t>. The images are thumbnail images are populated using Google Maps’ Places API (New).</w:t>
      </w:r>
    </w:p>
    <w:p w14:paraId="7563F4C9" w14:textId="77777777" w:rsidR="00281279" w:rsidRDefault="00281279" w:rsidP="00281279">
      <w:pPr>
        <w:keepNext/>
      </w:pPr>
      <w:r>
        <w:rPr>
          <w:noProof/>
        </w:rPr>
        <w:lastRenderedPageBreak/>
        <w:drawing>
          <wp:inline distT="0" distB="0" distL="0" distR="0" wp14:anchorId="453215CE" wp14:editId="3AEF54B0">
            <wp:extent cx="3525468" cy="7553325"/>
            <wp:effectExtent l="0" t="0" r="0" b="0"/>
            <wp:docPr id="1821049627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49627" name="Picture 3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967" cy="75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98A" w14:textId="2CA72E05" w:rsidR="00281279" w:rsidRDefault="00281279" w:rsidP="002812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130">
        <w:rPr>
          <w:noProof/>
        </w:rPr>
        <w:t>3</w:t>
      </w:r>
      <w:r>
        <w:fldChar w:fldCharType="end"/>
      </w:r>
      <w:r>
        <w:t>. Another look at a list of landmarks, this time of type Attractions</w:t>
      </w:r>
    </w:p>
    <w:p w14:paraId="5C7708F8" w14:textId="77777777" w:rsidR="008438B6" w:rsidRDefault="008438B6" w:rsidP="008438B6">
      <w:pPr>
        <w:keepNext/>
      </w:pPr>
      <w:r>
        <w:rPr>
          <w:noProof/>
        </w:rPr>
        <w:lastRenderedPageBreak/>
        <w:drawing>
          <wp:inline distT="0" distB="0" distL="0" distR="0" wp14:anchorId="03B8D159" wp14:editId="55AA2AB1">
            <wp:extent cx="3489902" cy="7477125"/>
            <wp:effectExtent l="0" t="0" r="0" b="0"/>
            <wp:docPr id="945879658" name="Picture 4" descr="A cell phone with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9658" name="Picture 4" descr="A cell phone with a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8" cy="74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B2CE" w14:textId="74FAA161" w:rsidR="008438B6" w:rsidRDefault="008438B6" w:rsidP="008438B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130">
        <w:rPr>
          <w:noProof/>
        </w:rPr>
        <w:t>4</w:t>
      </w:r>
      <w:r>
        <w:fldChar w:fldCharType="end"/>
      </w:r>
      <w:r>
        <w:t>. Google Maps view after selecting a landmark. A custom marker info window is shown depicting the name, address and rating of the landmark. Menu options to switch between Normal and Satellite map type is available; by default, type Normal is shown. More menu options allow Hybrid and Terrain types.</w:t>
      </w:r>
    </w:p>
    <w:p w14:paraId="465EEAF2" w14:textId="77777777" w:rsidR="00917130" w:rsidRDefault="00917130" w:rsidP="00917130">
      <w:pPr>
        <w:keepNext/>
      </w:pPr>
      <w:r>
        <w:rPr>
          <w:noProof/>
        </w:rPr>
        <w:lastRenderedPageBreak/>
        <w:drawing>
          <wp:inline distT="0" distB="0" distL="0" distR="0" wp14:anchorId="24C2AA5B" wp14:editId="7662067A">
            <wp:extent cx="3445445" cy="7381875"/>
            <wp:effectExtent l="0" t="0" r="3175" b="0"/>
            <wp:docPr id="212248872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8872" name="Picture 5" descr="A screen 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585" cy="73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35AC" w14:textId="7BB08C57" w:rsidR="00917130" w:rsidRDefault="00917130" w:rsidP="0091713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Satellite view of previous image.</w:t>
      </w:r>
    </w:p>
    <w:p w14:paraId="0A1D347B" w14:textId="77777777" w:rsidR="00917130" w:rsidRDefault="00917130" w:rsidP="00917130">
      <w:pPr>
        <w:keepNext/>
      </w:pPr>
      <w:r>
        <w:rPr>
          <w:noProof/>
        </w:rPr>
        <w:lastRenderedPageBreak/>
        <w:drawing>
          <wp:inline distT="0" distB="0" distL="0" distR="0" wp14:anchorId="679A90B7" wp14:editId="3D9E20ED">
            <wp:extent cx="3432107" cy="7353300"/>
            <wp:effectExtent l="0" t="0" r="0" b="0"/>
            <wp:docPr id="1862555193" name="Picture 6" descr="A cell phone with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55193" name="Picture 6" descr="A cell phone with a 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242" cy="73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1FF" w14:textId="3D45E63A" w:rsidR="00917130" w:rsidRPr="00917130" w:rsidRDefault="00917130" w:rsidP="0091713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Additional menu options to select Hybrid and Terrain map view types.</w:t>
      </w:r>
    </w:p>
    <w:p w14:paraId="4D46C533" w14:textId="77777777" w:rsidR="008438B6" w:rsidRPr="008438B6" w:rsidRDefault="008438B6" w:rsidP="008438B6"/>
    <w:p w14:paraId="0DEF9A27" w14:textId="77777777" w:rsidR="00CA79BE" w:rsidRPr="00CA79BE" w:rsidRDefault="00CA79BE" w:rsidP="00CA79BE">
      <w:pPr>
        <w:rPr>
          <w:lang w:val="en-US"/>
        </w:rPr>
      </w:pPr>
    </w:p>
    <w:sectPr w:rsidR="00CA79BE" w:rsidRPr="00CA79BE">
      <w:head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012749" w14:textId="77777777" w:rsidR="000423D8" w:rsidRDefault="000423D8" w:rsidP="00CA79BE">
      <w:pPr>
        <w:spacing w:after="0" w:line="240" w:lineRule="auto"/>
      </w:pPr>
      <w:r>
        <w:separator/>
      </w:r>
    </w:p>
  </w:endnote>
  <w:endnote w:type="continuationSeparator" w:id="0">
    <w:p w14:paraId="65EABE1F" w14:textId="77777777" w:rsidR="000423D8" w:rsidRDefault="000423D8" w:rsidP="00CA7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BCB458" w14:textId="77777777" w:rsidR="000423D8" w:rsidRDefault="000423D8" w:rsidP="00CA79BE">
      <w:pPr>
        <w:spacing w:after="0" w:line="240" w:lineRule="auto"/>
      </w:pPr>
      <w:r>
        <w:separator/>
      </w:r>
    </w:p>
  </w:footnote>
  <w:footnote w:type="continuationSeparator" w:id="0">
    <w:p w14:paraId="68999220" w14:textId="77777777" w:rsidR="000423D8" w:rsidRDefault="000423D8" w:rsidP="00CA7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6ACF2" w14:textId="370FCA24" w:rsidR="00CA79BE" w:rsidRPr="00CA79BE" w:rsidRDefault="00CA79BE">
    <w:pPr>
      <w:pStyle w:val="Header"/>
      <w:rPr>
        <w:lang w:val="en-US"/>
      </w:rPr>
    </w:pPr>
    <w:r>
      <w:rPr>
        <w:lang w:val="en-US"/>
      </w:rPr>
      <w:t>COMP304 SEC401</w:t>
    </w:r>
    <w:r>
      <w:rPr>
        <w:lang w:val="en-US"/>
      </w:rPr>
      <w:tab/>
    </w:r>
    <w:r>
      <w:rPr>
        <w:lang w:val="en-US"/>
      </w:rPr>
      <w:tab/>
      <w:t>Fred Wong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BE"/>
    <w:rsid w:val="000423D8"/>
    <w:rsid w:val="00054C77"/>
    <w:rsid w:val="001F7DAB"/>
    <w:rsid w:val="00281279"/>
    <w:rsid w:val="002B1708"/>
    <w:rsid w:val="002E12E2"/>
    <w:rsid w:val="003E552F"/>
    <w:rsid w:val="004E6408"/>
    <w:rsid w:val="005902E4"/>
    <w:rsid w:val="005C68DA"/>
    <w:rsid w:val="00663789"/>
    <w:rsid w:val="00721533"/>
    <w:rsid w:val="007B1BB7"/>
    <w:rsid w:val="008032E5"/>
    <w:rsid w:val="008438B6"/>
    <w:rsid w:val="00917130"/>
    <w:rsid w:val="00942F02"/>
    <w:rsid w:val="00A02D7F"/>
    <w:rsid w:val="00A1013E"/>
    <w:rsid w:val="00A7275C"/>
    <w:rsid w:val="00B263B9"/>
    <w:rsid w:val="00BB5D53"/>
    <w:rsid w:val="00C15E94"/>
    <w:rsid w:val="00C26E0F"/>
    <w:rsid w:val="00C45435"/>
    <w:rsid w:val="00C457AC"/>
    <w:rsid w:val="00CA79BE"/>
    <w:rsid w:val="00DF72F9"/>
    <w:rsid w:val="00EB605F"/>
    <w:rsid w:val="00F222F1"/>
    <w:rsid w:val="00FA7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8E024"/>
  <w15:chartTrackingRefBased/>
  <w15:docId w15:val="{36E2C24E-07DB-4320-B550-27522333D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9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9BE"/>
  </w:style>
  <w:style w:type="paragraph" w:styleId="Footer">
    <w:name w:val="footer"/>
    <w:basedOn w:val="Normal"/>
    <w:link w:val="Foot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9BE"/>
  </w:style>
  <w:style w:type="character" w:styleId="Hyperlink">
    <w:name w:val="Hyperlink"/>
    <w:basedOn w:val="DefaultParagraphFont"/>
    <w:uiPriority w:val="99"/>
    <w:unhideWhenUsed/>
    <w:rsid w:val="00CA79B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9B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C68DA"/>
    <w:pPr>
      <w:spacing w:after="200" w:line="240" w:lineRule="auto"/>
    </w:pPr>
    <w:rPr>
      <w:rFonts w:ascii="Times New Roman" w:hAnsi="Times New Roman"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ItsYourFriendFred/c304Lab4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Wong</dc:creator>
  <cp:keywords/>
  <dc:description/>
  <cp:lastModifiedBy>Fred Wong</cp:lastModifiedBy>
  <cp:revision>7</cp:revision>
  <dcterms:created xsi:type="dcterms:W3CDTF">2024-08-12T02:28:00Z</dcterms:created>
  <dcterms:modified xsi:type="dcterms:W3CDTF">2024-08-12T03:53:00Z</dcterms:modified>
</cp:coreProperties>
</file>